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60" w:beforeAutospacing="1" w:after="240"/>
        <w:ind w:left="4253" w:hanging="0"/>
        <w:rPr>
          <w:sz w:val="24"/>
          <w:szCs w:val="24"/>
        </w:rPr>
      </w:pPr>
      <w:bookmarkStart w:id="0" w:name="_Hlk137637052"/>
      <w:r>
        <w:rPr>
          <w:sz w:val="24"/>
          <w:szCs w:val="24"/>
        </w:rPr>
        <w:t xml:space="preserve">Komisarz Wyborczy </w:t>
      </w:r>
    </w:p>
    <w:p>
      <w:pPr>
        <w:pStyle w:val="Normal"/>
        <w:spacing w:lineRule="exact" w:line="260" w:before="0" w:after="480"/>
        <w:ind w:left="4253" w:hanging="0"/>
        <w:rPr>
          <w:sz w:val="24"/>
          <w:szCs w:val="24"/>
        </w:rPr>
      </w:pPr>
      <w:bookmarkStart w:id="1" w:name="_Hlk137637052"/>
      <w:r>
        <w:rPr>
          <w:sz w:val="24"/>
          <w:szCs w:val="24"/>
        </w:rPr>
        <w:t>w ………………………….....</w:t>
      </w:r>
      <w:bookmarkEnd w:id="1"/>
    </w:p>
    <w:p>
      <w:pPr>
        <w:pStyle w:val="Normal"/>
        <w:spacing w:lineRule="exact" w:lin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</w:p>
    <w:p>
      <w:pPr>
        <w:pStyle w:val="Normal"/>
        <w:spacing w:lineRule="exact" w:lin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ZAMIARU GŁOSOWANIA KORESPONDENCYJNEGO</w:t>
      </w:r>
    </w:p>
    <w:p>
      <w:pPr>
        <w:pStyle w:val="Normal"/>
        <w:spacing w:lineRule="exact" w:lin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WYBORACH PREZYDENTA RZECZYPOSPOLITEJ POLSKIEJ </w:t>
      </w:r>
    </w:p>
    <w:p>
      <w:pPr>
        <w:pStyle w:val="Normal"/>
        <w:spacing w:lineRule="exact" w:line="260" w:before="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ZARZĄDZONYCH NA DZIEŃ 18 MAJA 2025 R.</w:t>
      </w:r>
    </w:p>
    <w:tbl>
      <w:tblPr>
        <w:tblStyle w:val="Tabela-Siatka"/>
        <w:tblW w:w="87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9"/>
        <w:gridCol w:w="6304"/>
      </w:tblGrid>
      <w:tr>
        <w:trPr>
          <w:trHeight w:val="431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lineRule="exact" w:line="260" w:before="12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pl-PL" w:bidi="ar-SA"/>
              </w:rPr>
              <w:t>Nazwisko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lineRule="exact" w:line="2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>
          <w:trHeight w:val="460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lineRule="exact" w:line="260" w:before="12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pl-PL" w:bidi="ar-SA"/>
              </w:rPr>
              <w:t>Imię (imiona)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lineRule="exact" w:line="2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30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lineRule="exact" w:line="260" w:before="12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pl-PL" w:bidi="ar-SA"/>
              </w:rPr>
              <w:t>Numer PESEL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lineRule="exact" w:line="2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>
          <w:trHeight w:val="691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lineRule="exact" w:line="260" w:before="12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pl-PL" w:bidi="ar-SA"/>
              </w:rPr>
              <w:t>ADRES, na terenie gminy, w której wyborca ujęty jest w stałym obwodzie głosowania w Centralnym Rejestrze Wyborców, na który ma być wysłany pakiet wyborczy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lineRule="exact" w:line="2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40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lineRule="exact" w:line="260" w:before="12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pl-PL" w:bidi="ar-SA"/>
              </w:rPr>
              <w:t>Numer telefonu do kontaktu*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lineRule="exact" w:line="2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47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lineRule="exact" w:line="260" w:before="12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val="pl-PL" w:bidi="ar-SA"/>
              </w:rPr>
              <w:t>Adres e-mail do kontaktu*</w:t>
            </w:r>
          </w:p>
        </w:tc>
        <w:tc>
          <w:tcPr>
            <w:tcW w:w="6304" w:type="dxa"/>
            <w:tcBorders/>
          </w:tcPr>
          <w:p>
            <w:pPr>
              <w:pStyle w:val="Normal"/>
              <w:widowControl/>
              <w:spacing w:lineRule="exact" w:line="260" w:before="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pl-PL" w:bidi="ar-SA"/>
              </w:rPr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exact" w:line="26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bookmarkStart w:id="2" w:name="_Hlk137636765"/>
      <w:r>
        <w:rPr>
          <w:sz w:val="24"/>
          <w:szCs w:val="24"/>
        </w:rPr>
        <w:t xml:space="preserve">TAK </w:t>
      </w:r>
      <w:r>
        <w:rPr/>
        <w:drawing>
          <wp:inline distT="0" distB="0" distL="0" distR="0">
            <wp:extent cx="238125" cy="22860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NIE </w:t>
      </w:r>
      <w:r>
        <w:rPr/>
        <w:drawing>
          <wp:inline distT="0" distB="0" distL="0" distR="0">
            <wp:extent cx="238125" cy="228600"/>
            <wp:effectExtent l="0" t="0" r="0" b="0"/>
            <wp:docPr id="2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Proszę o dołączenie do pakietu wyborczego nakładki na kartę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 xml:space="preserve">    do głosowania sporządzonej w alfabecie Braille’a 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 xml:space="preserve">    </w:t>
      </w:r>
      <w:r>
        <w:rPr>
          <w:b/>
          <w:sz w:val="24"/>
          <w:szCs w:val="24"/>
        </w:rPr>
        <w:t>(dotyczy wyłącznie wyborców niepełnosprawnych)</w:t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 </w:t>
      </w:r>
      <w:r>
        <w:rPr/>
        <w:drawing>
          <wp:inline distT="0" distB="0" distL="0" distR="0">
            <wp:extent cx="238125" cy="228600"/>
            <wp:effectExtent l="0" t="0" r="0" b="0"/>
            <wp:docPr id="3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NIE </w:t>
      </w:r>
      <w:r>
        <w:rPr/>
        <w:drawing>
          <wp:inline distT="0" distB="0" distL="0" distR="0">
            <wp:extent cx="238125" cy="228600"/>
            <wp:effectExtent l="0" t="0" r="0" b="0"/>
            <wp:docPr id="4" name="Obraz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Wyrażam zgodę na przekazanie danych kontaktowych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ab/>
        <w:tab/>
        <w:tab/>
        <w:t xml:space="preserve">    do rejestru danych kontaktowych osób fizycznych, </w:t>
      </w:r>
      <w:r>
        <w:rPr>
          <w:bCs/>
          <w:sz w:val="24"/>
          <w:szCs w:val="24"/>
        </w:rPr>
        <w:t>o którym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ind w:left="2410" w:hanging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mowa w art. 20h ustawy z dnia 17 lutego 2005 r. o informatyzacji działalności podmiotów realizujących zadania publiczne (Dz. U. z </w:t>
      </w:r>
      <w:r>
        <w:rPr>
          <w:sz w:val="24"/>
          <w:szCs w:val="24"/>
        </w:rPr>
        <w:t>2024 r. poz. 1557, 1222 i 1717).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bookmarkStart w:id="3" w:name="_Hlk137636765"/>
      <w:r>
        <w:rPr>
          <w:sz w:val="24"/>
          <w:szCs w:val="24"/>
        </w:rPr>
        <w:tab/>
        <w:tab/>
        <w:tab/>
        <w:tab/>
      </w:r>
      <w:bookmarkEnd w:id="3"/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r>
        <w:rPr>
          <w:b/>
          <w:sz w:val="24"/>
          <w:szCs w:val="24"/>
        </w:rPr>
        <w:t>Do zgłoszenia dołączam</w:t>
      </w:r>
      <w:r>
        <w:rPr>
          <w:sz w:val="24"/>
          <w:szCs w:val="24"/>
        </w:rPr>
        <w:t xml:space="preserve"> kopię aktualnego orzeczenia właściwego organu orzekającego o ustaleniu stopnia niepełnosprawności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r>
        <w:rPr>
          <w:b/>
          <w:sz w:val="24"/>
          <w:szCs w:val="24"/>
        </w:rPr>
        <w:t>(dotyczy wyłącznie wyborców niepełnosprawnych)</w:t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 w:before="0" w:after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rPr>
          <w:sz w:val="24"/>
          <w:szCs w:val="24"/>
        </w:rPr>
      </w:pPr>
      <w:r>
        <w:rPr>
          <w:sz w:val="24"/>
          <w:szCs w:val="24"/>
        </w:rPr>
        <w:t>………………</w:t>
      </w:r>
      <w:r>
        <w:rPr>
          <w:sz w:val="24"/>
          <w:szCs w:val="24"/>
        </w:rPr>
        <w:t>..., dnia …………                     ………………………………………..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</w:t>
      </w:r>
      <w:r>
        <w:rPr>
          <w:sz w:val="24"/>
          <w:szCs w:val="24"/>
          <w:vertAlign w:val="superscript"/>
        </w:rPr>
        <w:t>(miejscowość)                        (data)                                                                                          (podpis wyborcy)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>
      <w:pPr>
        <w:pStyle w:val="Normal"/>
        <w:tabs>
          <w:tab w:val="clear" w:pos="708"/>
          <w:tab w:val="left" w:pos="426" w:leader="none"/>
        </w:tabs>
        <w:spacing w:lineRule="exact" w:line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Podanie danych kontaktowych nie jest obowiązkowe, ale może przyspieszyć załatwienie sprawy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3ca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163b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LibreOffice/7.5.0.3$Windows_X86_64 LibreOffice_project/c21113d003cd3efa8c53188764377a8272d9d6de</Application>
  <AppVersion>15.0000</AppVersion>
  <Pages>1</Pages>
  <Words>160</Words>
  <Characters>1057</Characters>
  <CharactersWithSpaces>1382</CharactersWithSpaces>
  <Paragraphs>25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2025-01-09T10:15:00Z</dcterms:created>
  <dc:creator>Kamil Gierasinski</dc:creator>
  <dc:description/>
  <dc:language>pl-PL</dc:language>
  <cp:lastModifiedBy>Oliwia Lalewicz</cp:lastModifiedBy>
  <cp:lastPrinted>2025-01-07T09:31:00Z</cp:lastPrinted>
  <dcterms:modified xsi:type="dcterms:W3CDTF">2025-01-17T09:10:00Z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